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48ABA" w14:textId="77CB1DAD" w:rsidR="003B37D6" w:rsidRPr="00467555" w:rsidRDefault="003B37D6" w:rsidP="003B37D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hr-HR"/>
        </w:rPr>
      </w:pPr>
      <w:r w:rsidRPr="00467555">
        <w:rPr>
          <w:rFonts w:ascii="Times New Roman" w:eastAsia="Times New Roman" w:hAnsi="Times New Roman" w:cs="Times New Roman"/>
          <w:bCs/>
          <w:noProof/>
          <w:kern w:val="32"/>
          <w:sz w:val="24"/>
          <w:szCs w:val="24"/>
          <w:lang w:eastAsia="hr-HR"/>
        </w:rPr>
        <w:drawing>
          <wp:inline distT="0" distB="0" distL="0" distR="0" wp14:anchorId="001ED686" wp14:editId="3A188CC0">
            <wp:extent cx="259080" cy="350520"/>
            <wp:effectExtent l="0" t="0" r="0" b="0"/>
            <wp:docPr id="1" name="Slika 1" descr="državn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žavni g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7555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hr-HR"/>
        </w:rPr>
        <w:t>REPUBLIKA HRVATSKA</w:t>
      </w:r>
    </w:p>
    <w:p w14:paraId="098AE335" w14:textId="77777777" w:rsidR="003B37D6" w:rsidRPr="00467555" w:rsidRDefault="003B37D6" w:rsidP="003B37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7555">
        <w:rPr>
          <w:rFonts w:ascii="Times New Roman" w:eastAsia="Times New Roman" w:hAnsi="Times New Roman" w:cs="Times New Roman"/>
          <w:sz w:val="24"/>
          <w:szCs w:val="24"/>
          <w:lang w:eastAsia="hr-HR"/>
        </w:rPr>
        <w:t>LIČKO SENJSKA ŽUPANIJA</w:t>
      </w:r>
      <w:r w:rsidRPr="0046755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</w:t>
      </w:r>
    </w:p>
    <w:p w14:paraId="303B0F5E" w14:textId="77777777" w:rsidR="003B37D6" w:rsidRPr="00467555" w:rsidRDefault="003B37D6" w:rsidP="003B37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755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ADC72D3" wp14:editId="562DDF0B">
            <wp:extent cx="220980" cy="320040"/>
            <wp:effectExtent l="0" t="0" r="0" b="0"/>
            <wp:docPr id="2" name="Slika 2" descr="logo grad 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grad ank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7555">
        <w:rPr>
          <w:rFonts w:ascii="Times New Roman" w:eastAsia="Times New Roman" w:hAnsi="Times New Roman" w:cs="Times New Roman"/>
          <w:sz w:val="24"/>
          <w:szCs w:val="24"/>
          <w:lang w:eastAsia="hr-HR"/>
        </w:rPr>
        <w:t>GRAD OTOČAC</w:t>
      </w:r>
    </w:p>
    <w:p w14:paraId="64C95BF1" w14:textId="77777777" w:rsidR="003B37D6" w:rsidRPr="00467555" w:rsidRDefault="003B37D6" w:rsidP="003B37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7555">
        <w:rPr>
          <w:rFonts w:ascii="Times New Roman" w:eastAsia="Times New Roman" w:hAnsi="Times New Roman" w:cs="Times New Roman"/>
          <w:sz w:val="24"/>
          <w:szCs w:val="24"/>
          <w:lang w:eastAsia="hr-HR"/>
        </w:rPr>
        <w:t>Ulica kralja Zvonimira 10</w:t>
      </w:r>
    </w:p>
    <w:p w14:paraId="1BD921BE" w14:textId="77777777" w:rsidR="003B37D6" w:rsidRPr="00467555" w:rsidRDefault="003B37D6" w:rsidP="003B37D6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</w:pPr>
      <w:r w:rsidRPr="00467555"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  <w:t>53 220 Otočac</w:t>
      </w:r>
    </w:p>
    <w:p w14:paraId="73F02CCB" w14:textId="77777777" w:rsidR="003B37D6" w:rsidRPr="00467555" w:rsidRDefault="003B37D6" w:rsidP="003B37D6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</w:pPr>
      <w:r w:rsidRPr="00467555"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  <w:t>GRADSKO VIJEĆE</w:t>
      </w:r>
    </w:p>
    <w:p w14:paraId="5FF35F7B" w14:textId="77777777" w:rsidR="003B37D6" w:rsidRPr="00467555" w:rsidRDefault="003B37D6" w:rsidP="003B37D6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</w:pPr>
      <w:r w:rsidRPr="00467555"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  <w:t>ODBOR ZA DODJELU JAVNIH PRIZNANJA</w:t>
      </w:r>
    </w:p>
    <w:p w14:paraId="16A2D5B7" w14:textId="0EA81811" w:rsidR="003B37D6" w:rsidRPr="00467555" w:rsidRDefault="003B37D6" w:rsidP="003B37D6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</w:pPr>
      <w:r w:rsidRPr="00467555"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  <w:t>klasa: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4B4BA7">
        <w:rPr>
          <w:rFonts w:ascii="Times New Roman" w:eastAsia="Times New Roman" w:hAnsi="Times New Roman" w:cs="Times New Roman"/>
          <w:sz w:val="24"/>
          <w:szCs w:val="24"/>
          <w:lang w:eastAsia="hr-HR"/>
        </w:rPr>
        <w:t>24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-0</w:t>
      </w:r>
      <w:r w:rsidR="004B4BA7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/23-01/</w:t>
      </w:r>
      <w:r w:rsidR="004B4BA7">
        <w:rPr>
          <w:rFonts w:ascii="Times New Roman" w:eastAsia="Times New Roman" w:hAnsi="Times New Roman" w:cs="Times New Roman"/>
          <w:sz w:val="24"/>
          <w:szCs w:val="24"/>
          <w:lang w:eastAsia="hr-HR"/>
        </w:rPr>
        <w:t>09</w:t>
      </w:r>
    </w:p>
    <w:p w14:paraId="7FED93C2" w14:textId="7AF01E65" w:rsidR="003B37D6" w:rsidRPr="00467555" w:rsidRDefault="003B37D6" w:rsidP="003B37D6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</w:pPr>
      <w:r w:rsidRPr="00467555"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  <w:t>urbroj: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2125-2-04</w:t>
      </w:r>
      <w:r w:rsidRPr="00467555">
        <w:rPr>
          <w:rFonts w:ascii="Times New Roman" w:eastAsia="Times New Roman" w:hAnsi="Times New Roman" w:cs="Times New Roman"/>
          <w:sz w:val="24"/>
          <w:szCs w:val="24"/>
          <w:lang w:eastAsia="hr-HR"/>
        </w:rPr>
        <w:t>-2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467555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4B4BA7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</w:p>
    <w:p w14:paraId="584A8837" w14:textId="5D8C8768" w:rsidR="003B37D6" w:rsidRPr="00467555" w:rsidRDefault="003B37D6" w:rsidP="003B37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6755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Otočac,  </w:t>
      </w:r>
      <w:r w:rsidR="00300F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10. 11. </w:t>
      </w:r>
      <w:r w:rsidRPr="0046755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2023.</w:t>
      </w:r>
    </w:p>
    <w:p w14:paraId="3E5880DE" w14:textId="77777777" w:rsidR="003B37D6" w:rsidRPr="00467555" w:rsidRDefault="003B37D6" w:rsidP="003B37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454AB26" w14:textId="77777777" w:rsidR="003B37D6" w:rsidRDefault="003B37D6" w:rsidP="003B37D6">
      <w:pPr>
        <w:pStyle w:val="StandardWeb"/>
        <w:spacing w:before="0" w:beforeAutospacing="0" w:after="0" w:afterAutospacing="0"/>
        <w:jc w:val="both"/>
      </w:pPr>
      <w:r w:rsidRPr="00467555">
        <w:t xml:space="preserve">       Na temelju članka </w:t>
      </w:r>
      <w:r>
        <w:t>20</w:t>
      </w:r>
      <w:r w:rsidRPr="00467555">
        <w:t>. Odluke o javnim priznanjima Grada Otočca („Službeni vjesnik Grada Otočca“ broj</w:t>
      </w:r>
      <w:r>
        <w:t xml:space="preserve"> 7/22</w:t>
      </w:r>
      <w:r w:rsidRPr="00467555">
        <w:t>), Gradsko vijeće Grada Otočca - Odbor za dodjelu javnih priznanja raspisuje</w:t>
      </w:r>
    </w:p>
    <w:p w14:paraId="1F36BD3A" w14:textId="77777777" w:rsidR="003B37D6" w:rsidRDefault="003B37D6" w:rsidP="003B37D6">
      <w:pPr>
        <w:pStyle w:val="StandardWeb"/>
        <w:spacing w:before="0" w:beforeAutospacing="0" w:after="0" w:afterAutospacing="0"/>
        <w:jc w:val="center"/>
        <w:rPr>
          <w:b/>
          <w:bCs/>
        </w:rPr>
      </w:pPr>
      <w:r w:rsidRPr="00050A4C">
        <w:rPr>
          <w:b/>
          <w:bCs/>
        </w:rPr>
        <w:t>JAVNI POZIV</w:t>
      </w:r>
    </w:p>
    <w:p w14:paraId="12062D8B" w14:textId="77777777" w:rsidR="003B37D6" w:rsidRPr="00467555" w:rsidRDefault="003B37D6" w:rsidP="003B37D6">
      <w:pPr>
        <w:pStyle w:val="StandardWeb"/>
        <w:spacing w:before="0" w:beforeAutospacing="0" w:after="0" w:afterAutospacing="0"/>
        <w:jc w:val="center"/>
      </w:pPr>
      <w:r w:rsidRPr="00467555">
        <w:rPr>
          <w:rStyle w:val="Naglaeno"/>
        </w:rPr>
        <w:t xml:space="preserve">za prikupljanje prijedloga za dodjelu javnih priznanja </w:t>
      </w:r>
    </w:p>
    <w:p w14:paraId="120DEE50" w14:textId="77777777" w:rsidR="003B37D6" w:rsidRDefault="003B37D6" w:rsidP="003B37D6">
      <w:pPr>
        <w:pStyle w:val="StandardWeb"/>
        <w:spacing w:before="0" w:beforeAutospacing="0" w:after="0" w:afterAutospacing="0"/>
        <w:jc w:val="center"/>
        <w:rPr>
          <w:rStyle w:val="Naglaeno"/>
        </w:rPr>
      </w:pPr>
      <w:r w:rsidRPr="00467555">
        <w:rPr>
          <w:rStyle w:val="Naglaeno"/>
        </w:rPr>
        <w:t xml:space="preserve">Grada Otočca </w:t>
      </w:r>
    </w:p>
    <w:p w14:paraId="3B7C2B1C" w14:textId="77777777" w:rsidR="003B37D6" w:rsidRPr="00467555" w:rsidRDefault="003B37D6" w:rsidP="003B37D6">
      <w:pPr>
        <w:pStyle w:val="StandardWeb"/>
        <w:spacing w:before="0" w:beforeAutospacing="0" w:after="0" w:afterAutospacing="0"/>
        <w:jc w:val="center"/>
        <w:rPr>
          <w:rStyle w:val="Naglaeno"/>
        </w:rPr>
      </w:pPr>
    </w:p>
    <w:p w14:paraId="258EA5EB" w14:textId="77777777" w:rsidR="003B37D6" w:rsidRDefault="003B37D6" w:rsidP="003B37D6">
      <w:pPr>
        <w:pStyle w:val="StandardWeb"/>
        <w:spacing w:before="0" w:beforeAutospacing="0" w:after="0" w:afterAutospacing="0"/>
        <w:jc w:val="both"/>
      </w:pPr>
      <w:r w:rsidRPr="00467555">
        <w:rPr>
          <w:rStyle w:val="Naglaeno"/>
        </w:rPr>
        <w:t>         </w:t>
      </w:r>
      <w:r w:rsidRPr="00467555">
        <w:t>Predmet Natječaja je prikupljanje prijedloga radi dodjele javnih priznanja Grada Otočca</w:t>
      </w:r>
      <w:r>
        <w:t xml:space="preserve"> u povodu Dana Grada Otočca</w:t>
      </w:r>
      <w:r w:rsidRPr="00467555">
        <w:t>.</w:t>
      </w:r>
    </w:p>
    <w:p w14:paraId="6C7FEC8E" w14:textId="77777777" w:rsidR="003B37D6" w:rsidRDefault="003B37D6" w:rsidP="003B37D6">
      <w:pPr>
        <w:pStyle w:val="StandardWeb"/>
        <w:spacing w:before="0" w:beforeAutospacing="0" w:after="0" w:afterAutospacing="0"/>
      </w:pPr>
      <w:r w:rsidRPr="00467555">
        <w:t>  </w:t>
      </w:r>
      <w:r>
        <w:tab/>
      </w:r>
      <w:r w:rsidRPr="00614030">
        <w:rPr>
          <w:b/>
        </w:rPr>
        <w:t>Javna priznanja Grada Otočca su</w:t>
      </w:r>
      <w:r w:rsidRPr="00467555">
        <w:t>:</w:t>
      </w:r>
    </w:p>
    <w:p w14:paraId="02A2E8AB" w14:textId="77777777" w:rsidR="003B37D6" w:rsidRPr="00467555" w:rsidRDefault="003B37D6" w:rsidP="003B37D6">
      <w:pPr>
        <w:pStyle w:val="StandardWeb"/>
        <w:spacing w:before="0" w:beforeAutospacing="0" w:after="0" w:afterAutospacing="0"/>
      </w:pPr>
      <w:r>
        <w:t>1.      PROGLAŠENJE</w:t>
      </w:r>
      <w:r w:rsidRPr="00467555">
        <w:t xml:space="preserve"> POČASN</w:t>
      </w:r>
      <w:r>
        <w:t>IM</w:t>
      </w:r>
      <w:r w:rsidRPr="00467555">
        <w:t xml:space="preserve"> GRAĐANIN</w:t>
      </w:r>
      <w:r>
        <w:t>OM</w:t>
      </w:r>
      <w:r w:rsidRPr="00467555">
        <w:t xml:space="preserve"> GRADA OTOČCA,</w:t>
      </w:r>
    </w:p>
    <w:p w14:paraId="3EC49CF2" w14:textId="77777777" w:rsidR="003B37D6" w:rsidRPr="00467555" w:rsidRDefault="003B37D6" w:rsidP="003B37D6">
      <w:pPr>
        <w:pStyle w:val="StandardWeb"/>
        <w:spacing w:before="0" w:beforeAutospacing="0" w:after="0" w:afterAutospacing="0"/>
      </w:pPr>
      <w:r>
        <w:t xml:space="preserve">2. </w:t>
      </w:r>
      <w:r w:rsidRPr="00467555">
        <w:t>     NAGRADA GRADA OTOČCA,</w:t>
      </w:r>
    </w:p>
    <w:p w14:paraId="17C5CBEE" w14:textId="77777777" w:rsidR="003B37D6" w:rsidRPr="00467555" w:rsidRDefault="003B37D6" w:rsidP="003B37D6">
      <w:pPr>
        <w:pStyle w:val="StandardWeb"/>
        <w:spacing w:before="0" w:beforeAutospacing="0" w:after="0" w:afterAutospacing="0"/>
      </w:pPr>
      <w:r>
        <w:t>3.</w:t>
      </w:r>
      <w:r w:rsidRPr="00467555">
        <w:t>      PLAKETA GRADA OTOČCA,</w:t>
      </w:r>
    </w:p>
    <w:p w14:paraId="1A2D360A" w14:textId="77777777" w:rsidR="003B37D6" w:rsidRPr="00467555" w:rsidRDefault="003B37D6" w:rsidP="003B37D6">
      <w:pPr>
        <w:pStyle w:val="StandardWeb"/>
        <w:spacing w:before="0" w:beforeAutospacing="0" w:after="0" w:afterAutospacing="0"/>
      </w:pPr>
      <w:r>
        <w:t>4.</w:t>
      </w:r>
      <w:r w:rsidRPr="00467555">
        <w:t xml:space="preserve">    </w:t>
      </w:r>
      <w:r>
        <w:t xml:space="preserve">  </w:t>
      </w:r>
      <w:r w:rsidRPr="00467555">
        <w:t>MEDALJA GRADA OTOČCA.</w:t>
      </w:r>
    </w:p>
    <w:p w14:paraId="537EE989" w14:textId="77777777" w:rsidR="003B37D6" w:rsidRPr="00467555" w:rsidRDefault="003B37D6" w:rsidP="003B37D6">
      <w:pPr>
        <w:pStyle w:val="StandardWeb"/>
        <w:spacing w:before="0" w:beforeAutospacing="0" w:after="0" w:afterAutospacing="0"/>
      </w:pPr>
      <w:r w:rsidRPr="00467555">
        <w:t xml:space="preserve">          </w:t>
      </w:r>
      <w:r w:rsidRPr="00614030">
        <w:rPr>
          <w:b/>
        </w:rPr>
        <w:t>Prijedlog za dodjelu javnih priznanja Grada Otočca mogu podnijeti</w:t>
      </w:r>
      <w:r w:rsidRPr="00467555">
        <w:t>:</w:t>
      </w:r>
    </w:p>
    <w:p w14:paraId="46D206AF" w14:textId="77777777" w:rsidR="003B37D6" w:rsidRPr="00467555" w:rsidRDefault="003B37D6" w:rsidP="003B37D6">
      <w:pPr>
        <w:pStyle w:val="StandardWeb"/>
        <w:spacing w:before="0" w:beforeAutospacing="0" w:after="0" w:afterAutospacing="0"/>
      </w:pPr>
      <w:r w:rsidRPr="00467555">
        <w:t>-         članovi Gradskog vijeća Grada Otočca,</w:t>
      </w:r>
    </w:p>
    <w:p w14:paraId="02574038" w14:textId="77777777" w:rsidR="003B37D6" w:rsidRPr="00467555" w:rsidRDefault="003B37D6" w:rsidP="003B37D6">
      <w:pPr>
        <w:pStyle w:val="StandardWeb"/>
        <w:spacing w:before="0" w:beforeAutospacing="0" w:after="0" w:afterAutospacing="0"/>
      </w:pPr>
      <w:r w:rsidRPr="00467555">
        <w:t>-         članovi radnih tijela Gradskog vijeća,</w:t>
      </w:r>
    </w:p>
    <w:p w14:paraId="6847533F" w14:textId="77777777" w:rsidR="003B37D6" w:rsidRPr="00467555" w:rsidRDefault="003B37D6" w:rsidP="003B37D6">
      <w:pPr>
        <w:pStyle w:val="StandardWeb"/>
        <w:spacing w:before="0" w:beforeAutospacing="0" w:after="0" w:afterAutospacing="0"/>
      </w:pPr>
      <w:r w:rsidRPr="00467555">
        <w:t>-         Gradonačelnik,</w:t>
      </w:r>
    </w:p>
    <w:p w14:paraId="13518CDB" w14:textId="77777777" w:rsidR="003B37D6" w:rsidRPr="00467555" w:rsidRDefault="003B37D6" w:rsidP="003B37D6">
      <w:pPr>
        <w:pStyle w:val="StandardWeb"/>
        <w:spacing w:before="0" w:beforeAutospacing="0" w:after="0" w:afterAutospacing="0"/>
      </w:pPr>
      <w:r w:rsidRPr="00467555">
        <w:t>-         mjesni odbori,</w:t>
      </w:r>
    </w:p>
    <w:p w14:paraId="3A95666E" w14:textId="77777777" w:rsidR="003B37D6" w:rsidRDefault="003B37D6" w:rsidP="003B37D6">
      <w:pPr>
        <w:pStyle w:val="StandardWeb"/>
        <w:spacing w:before="0" w:beforeAutospacing="0" w:after="0" w:afterAutospacing="0"/>
      </w:pPr>
      <w:r w:rsidRPr="00467555">
        <w:t>-         udruge gospodarstvenika i obrtnika,</w:t>
      </w:r>
    </w:p>
    <w:p w14:paraId="10875EA2" w14:textId="77777777" w:rsidR="003B37D6" w:rsidRPr="00467555" w:rsidRDefault="003B37D6" w:rsidP="003B37D6">
      <w:pPr>
        <w:pStyle w:val="StandardWeb"/>
        <w:spacing w:before="0" w:beforeAutospacing="0" w:after="0" w:afterAutospacing="0"/>
      </w:pPr>
      <w:r>
        <w:t>-         najmanje troje građana kao fizičke osobe,</w:t>
      </w:r>
    </w:p>
    <w:p w14:paraId="34462A12" w14:textId="77777777" w:rsidR="003B37D6" w:rsidRPr="00467555" w:rsidRDefault="003B37D6" w:rsidP="003B37D6">
      <w:pPr>
        <w:pStyle w:val="StandardWeb"/>
        <w:spacing w:before="0" w:beforeAutospacing="0" w:after="0" w:afterAutospacing="0"/>
      </w:pPr>
      <w:r w:rsidRPr="00467555">
        <w:t>-         udruge građana,</w:t>
      </w:r>
    </w:p>
    <w:p w14:paraId="02C8B761" w14:textId="77777777" w:rsidR="003B37D6" w:rsidRPr="00467555" w:rsidRDefault="003B37D6" w:rsidP="003B37D6">
      <w:pPr>
        <w:pStyle w:val="StandardWeb"/>
        <w:spacing w:before="0" w:beforeAutospacing="0" w:after="0" w:afterAutospacing="0"/>
      </w:pPr>
      <w:r w:rsidRPr="00467555">
        <w:t>-         trgovačka društva,</w:t>
      </w:r>
    </w:p>
    <w:p w14:paraId="692FB89C" w14:textId="77777777" w:rsidR="003B37D6" w:rsidRPr="00467555" w:rsidRDefault="003B37D6" w:rsidP="003B37D6">
      <w:pPr>
        <w:pStyle w:val="StandardWeb"/>
        <w:spacing w:before="0" w:beforeAutospacing="0" w:after="0" w:afterAutospacing="0"/>
      </w:pPr>
      <w:r w:rsidRPr="00467555">
        <w:t>-         političke stranke,</w:t>
      </w:r>
    </w:p>
    <w:p w14:paraId="66CA379A" w14:textId="77777777" w:rsidR="003B37D6" w:rsidRPr="00467555" w:rsidRDefault="003B37D6" w:rsidP="003B37D6">
      <w:pPr>
        <w:pStyle w:val="StandardWeb"/>
        <w:spacing w:before="0" w:beforeAutospacing="0" w:after="0" w:afterAutospacing="0"/>
      </w:pPr>
      <w:r w:rsidRPr="00467555">
        <w:t>-         vjerske zajednice i</w:t>
      </w:r>
    </w:p>
    <w:p w14:paraId="76C3F43F" w14:textId="77777777" w:rsidR="003B37D6" w:rsidRDefault="003B37D6" w:rsidP="003B37D6">
      <w:pPr>
        <w:pStyle w:val="StandardWeb"/>
        <w:spacing w:before="0" w:beforeAutospacing="0" w:after="0" w:afterAutospacing="0"/>
      </w:pPr>
      <w:r w:rsidRPr="00467555">
        <w:t>-         druge pravne osobe</w:t>
      </w:r>
      <w:r>
        <w:t xml:space="preserve"> sa područja Grada Otočca.</w:t>
      </w:r>
    </w:p>
    <w:p w14:paraId="567E04E7" w14:textId="77777777" w:rsidR="003B37D6" w:rsidRPr="002E52D5" w:rsidRDefault="003B37D6" w:rsidP="003B37D6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</w:pPr>
      <w:r w:rsidRPr="002E52D5">
        <w:t xml:space="preserve">Javna priznanja </w:t>
      </w:r>
      <w:r w:rsidRPr="002E52D5">
        <w:rPr>
          <w:b/>
          <w:bCs/>
        </w:rPr>
        <w:t>ne mogu</w:t>
      </w:r>
      <w:r w:rsidRPr="002E52D5">
        <w:t xml:space="preserve"> se dodijeliti državnim dužnosnicima i dužnosnicima Grada  Otočca za vrijeme trajanja njihova mandata.</w:t>
      </w:r>
    </w:p>
    <w:p w14:paraId="3B8F010A" w14:textId="77777777" w:rsidR="003B37D6" w:rsidRPr="002E52D5" w:rsidRDefault="003B37D6" w:rsidP="003B37D6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</w:pPr>
      <w:r w:rsidRPr="002E52D5">
        <w:t>Osobe koje se smatraju dužnosnicima utvrđuju se sukladno posebnom propisu.</w:t>
      </w:r>
    </w:p>
    <w:p w14:paraId="78279E6B" w14:textId="77777777" w:rsidR="003B37D6" w:rsidRPr="002E52D5" w:rsidRDefault="003B37D6" w:rsidP="003B37D6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</w:pPr>
      <w:r w:rsidRPr="002E52D5">
        <w:t xml:space="preserve">Javna priznanja </w:t>
      </w:r>
      <w:r w:rsidRPr="002E52D5">
        <w:rPr>
          <w:b/>
          <w:bCs/>
        </w:rPr>
        <w:t>ne mogu</w:t>
      </w:r>
      <w:r w:rsidRPr="002E52D5">
        <w:t xml:space="preserve"> se dodijeliti službenicima i namještenicima upravnog tijela Grada Otočca za dostignuća i doprinos koja su postigli u okviru obavljanja redovitih aktivnosti vezanih uz svoj rad u Gradu Otočcu.</w:t>
      </w:r>
    </w:p>
    <w:p w14:paraId="22F55B25" w14:textId="77777777" w:rsidR="003B37D6" w:rsidRDefault="003B37D6" w:rsidP="003B37D6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</w:pPr>
      <w:r w:rsidRPr="002E52D5">
        <w:t xml:space="preserve">Javna priznanja se </w:t>
      </w:r>
      <w:r w:rsidRPr="002E52D5">
        <w:rPr>
          <w:b/>
          <w:bCs/>
        </w:rPr>
        <w:t>u pravilu ne dodjeljuju</w:t>
      </w:r>
      <w:r w:rsidRPr="002E52D5">
        <w:t xml:space="preserve"> ustanovama i trgovačkim društvima kojima je osnivač ili ima poslovne udjele Grad Otočac.</w:t>
      </w:r>
    </w:p>
    <w:p w14:paraId="39B6600D" w14:textId="77777777" w:rsidR="003B37D6" w:rsidRPr="002E52D5" w:rsidRDefault="003B37D6" w:rsidP="003B37D6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</w:pPr>
    </w:p>
    <w:p w14:paraId="248FA2C0" w14:textId="77777777" w:rsidR="003B37D6" w:rsidRDefault="003B37D6" w:rsidP="003B37D6">
      <w:pPr>
        <w:pStyle w:val="StandardWeb"/>
        <w:spacing w:before="0" w:beforeAutospacing="0" w:after="0" w:afterAutospacing="0"/>
      </w:pPr>
      <w:r w:rsidRPr="00467555">
        <w:tab/>
      </w:r>
    </w:p>
    <w:p w14:paraId="356352ED" w14:textId="77777777" w:rsidR="003B37D6" w:rsidRPr="00614030" w:rsidRDefault="003B37D6" w:rsidP="003B37D6">
      <w:pPr>
        <w:pStyle w:val="StandardWeb"/>
        <w:spacing w:before="0" w:beforeAutospacing="0" w:after="0" w:afterAutospacing="0"/>
        <w:rPr>
          <w:b/>
        </w:rPr>
      </w:pPr>
    </w:p>
    <w:p w14:paraId="3E712A43" w14:textId="77777777" w:rsidR="003B37D6" w:rsidRDefault="003B37D6" w:rsidP="003B37D6">
      <w:pPr>
        <w:pStyle w:val="StandardWeb"/>
        <w:numPr>
          <w:ilvl w:val="0"/>
          <w:numId w:val="1"/>
        </w:numPr>
        <w:spacing w:before="0" w:beforeAutospacing="0" w:after="0" w:afterAutospacing="0"/>
      </w:pPr>
      <w:r>
        <w:lastRenderedPageBreak/>
        <w:t xml:space="preserve">PROGLAŠENJE POČASNIM GRAĐANINOM GRADA OTOČCA </w:t>
      </w:r>
    </w:p>
    <w:p w14:paraId="166F0FDA" w14:textId="77777777" w:rsidR="003B37D6" w:rsidRPr="002E52D5" w:rsidRDefault="003B37D6" w:rsidP="003B37D6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</w:pPr>
      <w:r w:rsidRPr="002E52D5">
        <w:t>Počasnim građaninom Grada  Otočca može se proglasiti fizička osoba koja nema prebivalište na području Grada Otočca, a koja je osobito zaslužna za napredak i promicanje vrijednosti demokratskog društva i ugleda Grada Otočca.</w:t>
      </w:r>
    </w:p>
    <w:p w14:paraId="3DBFEAEC" w14:textId="77777777" w:rsidR="003B37D6" w:rsidRPr="002E52D5" w:rsidRDefault="003B37D6" w:rsidP="003B37D6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</w:pPr>
      <w:r w:rsidRPr="002E52D5">
        <w:t>Počasnim građaninom može se proglasiti i državnik ili dužnosnik druge države, član međunarodne organizacije, udruge i slično, a posebno zaslužan za promicanje ugleda Grada Otočca.</w:t>
      </w:r>
    </w:p>
    <w:p w14:paraId="06A43994" w14:textId="77777777" w:rsidR="003B37D6" w:rsidRDefault="003B37D6" w:rsidP="003B37D6">
      <w:pPr>
        <w:pStyle w:val="StandardWeb"/>
        <w:spacing w:before="0" w:beforeAutospacing="0" w:after="0" w:afterAutospacing="0"/>
        <w:ind w:left="1068"/>
      </w:pPr>
    </w:p>
    <w:p w14:paraId="65418E12" w14:textId="77777777" w:rsidR="003B37D6" w:rsidRDefault="003B37D6" w:rsidP="003B37D6">
      <w:pPr>
        <w:pStyle w:val="StandardWeb"/>
        <w:spacing w:before="0" w:beforeAutospacing="0" w:after="0" w:afterAutospacing="0"/>
        <w:jc w:val="both"/>
      </w:pPr>
      <w:r>
        <w:tab/>
        <w:t xml:space="preserve">2. </w:t>
      </w:r>
      <w:r w:rsidRPr="00467555">
        <w:t xml:space="preserve">     </w:t>
      </w:r>
      <w:r>
        <w:t>NAGRADA GRADA OTOČCA</w:t>
      </w:r>
    </w:p>
    <w:p w14:paraId="1EF4484B" w14:textId="77777777" w:rsidR="003B37D6" w:rsidRPr="007E61FC" w:rsidRDefault="003B37D6" w:rsidP="003B37D6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</w:pPr>
      <w:r w:rsidRPr="007E61FC">
        <w:t>Nagrada Grada Otočca je javno priznanje koje se može dodijeliti fizičkoj osobi ili grupi fizičkih osoba, udruzi, ustanovi, trgovačkom društvu i drugoj pravnoj osobi za dostignuća i doprinos od značaja za gospodarski i društveni život Grada Otočca, kao i za ostala posebno vrijedna društvena dostignuća.</w:t>
      </w:r>
    </w:p>
    <w:p w14:paraId="1C863379" w14:textId="77777777" w:rsidR="003B37D6" w:rsidRPr="007E61FC" w:rsidRDefault="003B37D6" w:rsidP="003B37D6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</w:pPr>
      <w:r w:rsidRPr="007E61FC">
        <w:t>Nagrada Grada Otočca dodjeljuje se u vidu pisanog priznanja, a u jednoj godini može se dodijeliti najviše tri Nagrade Grada Otočca.</w:t>
      </w:r>
    </w:p>
    <w:p w14:paraId="637174B5" w14:textId="77777777" w:rsidR="003B37D6" w:rsidRPr="007E61FC" w:rsidRDefault="003B37D6" w:rsidP="003B37D6">
      <w:pPr>
        <w:pStyle w:val="StandardWeb"/>
        <w:spacing w:before="0" w:beforeAutospacing="0" w:after="0" w:afterAutospacing="0"/>
        <w:ind w:firstLine="708"/>
        <w:jc w:val="both"/>
      </w:pPr>
    </w:p>
    <w:p w14:paraId="12973619" w14:textId="77777777" w:rsidR="003B37D6" w:rsidRDefault="003B37D6" w:rsidP="003B37D6">
      <w:pPr>
        <w:pStyle w:val="StandardWeb"/>
        <w:numPr>
          <w:ilvl w:val="0"/>
          <w:numId w:val="1"/>
        </w:numPr>
        <w:spacing w:before="0" w:beforeAutospacing="0" w:after="0" w:afterAutospacing="0"/>
        <w:jc w:val="both"/>
      </w:pPr>
      <w:r>
        <w:t>PLAKETA GRADA OTOČCA</w:t>
      </w:r>
    </w:p>
    <w:p w14:paraId="4E03179A" w14:textId="77777777" w:rsidR="003B37D6" w:rsidRPr="007E61FC" w:rsidRDefault="003B37D6" w:rsidP="003B37D6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</w:pPr>
      <w:r w:rsidRPr="007E61FC">
        <w:t>Plaketa Grada Otočca dodjeljuje se građanima Grada Otočca i drugim pravnim i fizičkim osobama koje rade i djeluju na području Grada Otočca, prigodom njihovih obljetnica, Dana Grada Otočca i drugih obljetnica za trajniju općepriznatu djelatnost kojom su znatno pridonijeli razvoju Grada Otočca.</w:t>
      </w:r>
    </w:p>
    <w:p w14:paraId="67AD4376" w14:textId="77777777" w:rsidR="003B37D6" w:rsidRDefault="003B37D6" w:rsidP="003B37D6">
      <w:pPr>
        <w:pStyle w:val="StandardWeb"/>
        <w:spacing w:before="0" w:beforeAutospacing="0" w:after="0" w:afterAutospacing="0"/>
        <w:ind w:left="1068"/>
        <w:jc w:val="both"/>
      </w:pPr>
    </w:p>
    <w:p w14:paraId="7D0201DF" w14:textId="77777777" w:rsidR="003B37D6" w:rsidRDefault="003B37D6" w:rsidP="003B37D6">
      <w:pPr>
        <w:pStyle w:val="StandardWeb"/>
        <w:numPr>
          <w:ilvl w:val="0"/>
          <w:numId w:val="1"/>
        </w:numPr>
        <w:spacing w:before="0" w:beforeAutospacing="0" w:after="0" w:afterAutospacing="0"/>
        <w:jc w:val="both"/>
      </w:pPr>
      <w:r>
        <w:t>MEDALJA GRADA OTOČCA</w:t>
      </w:r>
    </w:p>
    <w:p w14:paraId="510EB974" w14:textId="77777777" w:rsidR="003B37D6" w:rsidRDefault="003B37D6" w:rsidP="003B37D6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rPr>
          <w:rStyle w:val="Naglaeno"/>
          <w:b w:val="0"/>
        </w:rPr>
      </w:pPr>
      <w:r w:rsidRPr="007E61FC">
        <w:rPr>
          <w:rStyle w:val="Naglaeno"/>
          <w:b w:val="0"/>
        </w:rPr>
        <w:t>Medalja Grada Otočca dodjeljuje se građanima Grada Otočca i drugim osobama, njihovim udrugama,</w:t>
      </w:r>
      <w:r>
        <w:rPr>
          <w:rStyle w:val="Naglaeno"/>
          <w:b w:val="0"/>
        </w:rPr>
        <w:t xml:space="preserve"> </w:t>
      </w:r>
      <w:r w:rsidRPr="007E61FC">
        <w:rPr>
          <w:rStyle w:val="Naglaeno"/>
          <w:b w:val="0"/>
        </w:rPr>
        <w:t>trgovačkim društvima, ustanovama i drugim pravnim osobama za postignute uzorne uspjehe od interesa za Grad Otočac.</w:t>
      </w:r>
    </w:p>
    <w:p w14:paraId="3CED7148" w14:textId="77777777" w:rsidR="003B37D6" w:rsidRDefault="003B37D6" w:rsidP="003B37D6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rPr>
          <w:rStyle w:val="Naglaeno"/>
          <w:b w:val="0"/>
        </w:rPr>
      </w:pPr>
    </w:p>
    <w:p w14:paraId="7C1F9E56" w14:textId="77777777" w:rsidR="003B37D6" w:rsidRPr="007E61FC" w:rsidRDefault="003B37D6" w:rsidP="003B37D6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</w:pPr>
      <w:r w:rsidRPr="007E61FC">
        <w:t>Prijedlog za dodjelu javnog priznanja mora biti u pisanom obliku i mora sadržavati:</w:t>
      </w:r>
    </w:p>
    <w:p w14:paraId="640A3882" w14:textId="77777777" w:rsidR="003B37D6" w:rsidRPr="007E61FC" w:rsidRDefault="003B37D6" w:rsidP="003B37D6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7E61FC">
        <w:t>– podatke o podnositelju inicijative,</w:t>
      </w:r>
    </w:p>
    <w:p w14:paraId="7726C963" w14:textId="77777777" w:rsidR="003B37D6" w:rsidRPr="007E61FC" w:rsidRDefault="003B37D6" w:rsidP="003B37D6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7E61FC">
        <w:t>– vrstu javnog priznanja za koju se osoba predlaže,</w:t>
      </w:r>
    </w:p>
    <w:p w14:paraId="2608C5F7" w14:textId="77777777" w:rsidR="003B37D6" w:rsidRPr="007E61FC" w:rsidRDefault="003B37D6" w:rsidP="003B37D6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7E61FC">
        <w:t>– osobne podatke o fizičkoj osobi odnosno osnovne podatke iz odgovarajućeg registra o pravnoj osobi koja se predlaže za priznanje,</w:t>
      </w:r>
    </w:p>
    <w:p w14:paraId="399F56E5" w14:textId="77777777" w:rsidR="003B37D6" w:rsidRPr="007E61FC" w:rsidRDefault="003B37D6" w:rsidP="003B37D6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7E61FC">
        <w:t>– detaljno obrazloženje zasluga zbog kojih se predlaže dodjela priznanja,</w:t>
      </w:r>
    </w:p>
    <w:p w14:paraId="30D55194" w14:textId="77777777" w:rsidR="003B37D6" w:rsidRPr="007E61FC" w:rsidRDefault="003B37D6" w:rsidP="003B37D6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7E61FC">
        <w:t>– odgovarajuća dokumentacija, kojom se potkrepljuju gore navedeni podaci.</w:t>
      </w:r>
    </w:p>
    <w:p w14:paraId="02A77210" w14:textId="77777777" w:rsidR="003B37D6" w:rsidRPr="00467555" w:rsidRDefault="003B37D6" w:rsidP="003B37D6">
      <w:pPr>
        <w:pStyle w:val="StandardWeb"/>
        <w:spacing w:before="0" w:beforeAutospacing="0" w:after="0" w:afterAutospacing="0"/>
        <w:jc w:val="both"/>
      </w:pPr>
    </w:p>
    <w:p w14:paraId="6CCF7460" w14:textId="3352E63C" w:rsidR="003B37D6" w:rsidRDefault="003B37D6" w:rsidP="003B37D6">
      <w:pPr>
        <w:pStyle w:val="StandardWeb"/>
        <w:spacing w:before="0" w:beforeAutospacing="0" w:after="0" w:afterAutospacing="0"/>
        <w:jc w:val="both"/>
        <w:rPr>
          <w:b/>
        </w:rPr>
      </w:pPr>
      <w:r w:rsidRPr="00467555">
        <w:t> </w:t>
      </w:r>
      <w:r w:rsidRPr="00467555">
        <w:tab/>
      </w:r>
      <w:r>
        <w:t xml:space="preserve">Prijedlog uz </w:t>
      </w:r>
      <w:r w:rsidRPr="00467555">
        <w:t>dokumentaciju  upućuje se na adresu: Grad Otočac, Gradsko vijeće, Odbor za dodjelu javnih priznanja, Ulica kralja Zvonimira 10, 53 220 Otočac,  ili e-</w:t>
      </w:r>
      <w:r>
        <w:t xml:space="preserve">mail: </w:t>
      </w:r>
      <w:hyperlink r:id="rId9" w:history="1">
        <w:r w:rsidRPr="00671254">
          <w:rPr>
            <w:rStyle w:val="Hiperveza"/>
          </w:rPr>
          <w:t>info@otocac.hr</w:t>
        </w:r>
      </w:hyperlink>
      <w:r>
        <w:t xml:space="preserve">, </w:t>
      </w:r>
      <w:r w:rsidRPr="00467555">
        <w:t xml:space="preserve"> </w:t>
      </w:r>
      <w:r>
        <w:rPr>
          <w:b/>
        </w:rPr>
        <w:t xml:space="preserve">najkasnije do </w:t>
      </w:r>
      <w:r w:rsidR="00300F2E">
        <w:rPr>
          <w:b/>
        </w:rPr>
        <w:t>10</w:t>
      </w:r>
      <w:r>
        <w:rPr>
          <w:b/>
        </w:rPr>
        <w:t>.  prosinca 2023</w:t>
      </w:r>
      <w:r w:rsidRPr="00467555">
        <w:rPr>
          <w:b/>
        </w:rPr>
        <w:t>. godine.</w:t>
      </w:r>
    </w:p>
    <w:p w14:paraId="6DB0794A" w14:textId="77777777" w:rsidR="003B37D6" w:rsidRPr="00467555" w:rsidRDefault="003B37D6" w:rsidP="003B37D6">
      <w:pPr>
        <w:pStyle w:val="StandardWeb"/>
        <w:spacing w:before="0" w:beforeAutospacing="0" w:after="0" w:afterAutospacing="0"/>
        <w:jc w:val="both"/>
        <w:rPr>
          <w:b/>
        </w:rPr>
      </w:pPr>
    </w:p>
    <w:p w14:paraId="262A0ABD" w14:textId="77777777" w:rsidR="003B37D6" w:rsidRPr="00467555" w:rsidRDefault="003B37D6" w:rsidP="003B37D6">
      <w:pPr>
        <w:pStyle w:val="StandardWeb"/>
        <w:spacing w:before="0" w:beforeAutospacing="0" w:after="0" w:afterAutospacing="0"/>
        <w:jc w:val="both"/>
        <w:rPr>
          <w:b/>
        </w:rPr>
      </w:pPr>
    </w:p>
    <w:p w14:paraId="35EABC11" w14:textId="77777777" w:rsidR="003B37D6" w:rsidRPr="00467555" w:rsidRDefault="003B37D6" w:rsidP="003B37D6">
      <w:pPr>
        <w:pStyle w:val="StandardWeb"/>
        <w:spacing w:before="0" w:beforeAutospacing="0" w:after="0" w:afterAutospacing="0"/>
        <w:jc w:val="both"/>
        <w:rPr>
          <w:b/>
        </w:rPr>
      </w:pPr>
    </w:p>
    <w:p w14:paraId="093DB5FD" w14:textId="77777777" w:rsidR="003B37D6" w:rsidRDefault="003B37D6" w:rsidP="003B37D6">
      <w:pPr>
        <w:pStyle w:val="StandardWeb"/>
        <w:spacing w:before="0" w:beforeAutospacing="0" w:after="0" w:afterAutospacing="0"/>
        <w:jc w:val="right"/>
      </w:pPr>
      <w:r w:rsidRPr="00467555">
        <w:t xml:space="preserve">   Predsjednik </w:t>
      </w:r>
      <w:r>
        <w:t>Odbora</w:t>
      </w:r>
    </w:p>
    <w:p w14:paraId="1F7B6E46" w14:textId="362ECC8A" w:rsidR="003B37D6" w:rsidRPr="00467555" w:rsidRDefault="003B37D6" w:rsidP="003B37D6">
      <w:pPr>
        <w:pStyle w:val="StandardWeb"/>
        <w:spacing w:before="0" w:beforeAutospacing="0" w:after="0" w:afterAutospacing="0"/>
        <w:jc w:val="right"/>
      </w:pPr>
      <w:r>
        <w:t>Goran Bukovac, dipl. pol.</w:t>
      </w:r>
    </w:p>
    <w:p w14:paraId="5D423238" w14:textId="77777777" w:rsidR="003B37D6" w:rsidRPr="00467555" w:rsidRDefault="003B37D6" w:rsidP="003B37D6">
      <w:pPr>
        <w:spacing w:after="0" w:line="240" w:lineRule="auto"/>
        <w:rPr>
          <w:sz w:val="24"/>
          <w:szCs w:val="24"/>
        </w:rPr>
      </w:pPr>
    </w:p>
    <w:p w14:paraId="4F8D706D" w14:textId="77777777" w:rsidR="003B37D6" w:rsidRDefault="003B37D6" w:rsidP="003B37D6"/>
    <w:p w14:paraId="3E70079B" w14:textId="77777777" w:rsidR="002A356C" w:rsidRDefault="002A356C"/>
    <w:sectPr w:rsidR="002A356C" w:rsidSect="00026B4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B101C" w14:textId="77777777" w:rsidR="0099274D" w:rsidRDefault="0099274D">
      <w:pPr>
        <w:spacing w:after="0" w:line="240" w:lineRule="auto"/>
      </w:pPr>
      <w:r>
        <w:separator/>
      </w:r>
    </w:p>
  </w:endnote>
  <w:endnote w:type="continuationSeparator" w:id="0">
    <w:p w14:paraId="131E390B" w14:textId="77777777" w:rsidR="0099274D" w:rsidRDefault="00992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9161268"/>
      <w:docPartObj>
        <w:docPartGallery w:val="Page Numbers (Bottom of Page)"/>
        <w:docPartUnique/>
      </w:docPartObj>
    </w:sdtPr>
    <w:sdtContent>
      <w:p w14:paraId="38D29365" w14:textId="77777777" w:rsidR="002C7E22" w:rsidRDefault="00000000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6D60D6" w14:textId="77777777" w:rsidR="002C7E22" w:rsidRDefault="002C7E2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44C58" w14:textId="77777777" w:rsidR="0099274D" w:rsidRDefault="0099274D">
      <w:pPr>
        <w:spacing w:after="0" w:line="240" w:lineRule="auto"/>
      </w:pPr>
      <w:r>
        <w:separator/>
      </w:r>
    </w:p>
  </w:footnote>
  <w:footnote w:type="continuationSeparator" w:id="0">
    <w:p w14:paraId="2F8AA064" w14:textId="77777777" w:rsidR="0099274D" w:rsidRDefault="009927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A1C17"/>
    <w:multiLevelType w:val="hybridMultilevel"/>
    <w:tmpl w:val="B498AC84"/>
    <w:lvl w:ilvl="0" w:tplc="C87A78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64533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7D6"/>
    <w:rsid w:val="002A356C"/>
    <w:rsid w:val="002C7E22"/>
    <w:rsid w:val="00300F2E"/>
    <w:rsid w:val="003B37D6"/>
    <w:rsid w:val="004B4BA7"/>
    <w:rsid w:val="004C0F9B"/>
    <w:rsid w:val="006456F9"/>
    <w:rsid w:val="0099274D"/>
    <w:rsid w:val="00C34F69"/>
    <w:rsid w:val="00FE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113AB"/>
  <w15:chartTrackingRefBased/>
  <w15:docId w15:val="{8828D915-DD70-4EEE-86E3-0B5BBA634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7D6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3B3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3B37D6"/>
    <w:rPr>
      <w:b/>
      <w:bCs/>
    </w:rPr>
  </w:style>
  <w:style w:type="paragraph" w:styleId="Podnoje">
    <w:name w:val="footer"/>
    <w:basedOn w:val="Normal"/>
    <w:link w:val="PodnojeChar"/>
    <w:uiPriority w:val="99"/>
    <w:unhideWhenUsed/>
    <w:rsid w:val="003B3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B37D6"/>
    <w:rPr>
      <w:kern w:val="0"/>
      <w14:ligatures w14:val="none"/>
    </w:rPr>
  </w:style>
  <w:style w:type="character" w:styleId="Hiperveza">
    <w:name w:val="Hyperlink"/>
    <w:basedOn w:val="Zadanifontodlomka"/>
    <w:uiPriority w:val="99"/>
    <w:unhideWhenUsed/>
    <w:rsid w:val="003B37D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B3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otoca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Marković</dc:creator>
  <cp:keywords/>
  <dc:description/>
  <cp:lastModifiedBy>Marija Marković</cp:lastModifiedBy>
  <cp:revision>2</cp:revision>
  <cp:lastPrinted>2023-11-10T08:12:00Z</cp:lastPrinted>
  <dcterms:created xsi:type="dcterms:W3CDTF">2023-11-10T08:29:00Z</dcterms:created>
  <dcterms:modified xsi:type="dcterms:W3CDTF">2023-11-10T08:29:00Z</dcterms:modified>
</cp:coreProperties>
</file>